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51E" w:rsidRDefault="007F051E" w:rsidP="007F051E">
      <w:pPr>
        <w:spacing w:line="540" w:lineRule="exact"/>
        <w:rPr>
          <w:sz w:val="20"/>
          <w:szCs w:val="20"/>
        </w:rPr>
      </w:pPr>
    </w:p>
    <w:p w:rsidR="007F051E" w:rsidRDefault="007F051E" w:rsidP="007F051E">
      <w:pPr>
        <w:spacing w:line="540" w:lineRule="exact"/>
        <w:rPr>
          <w:sz w:val="20"/>
          <w:szCs w:val="20"/>
        </w:rPr>
      </w:pPr>
    </w:p>
    <w:p w:rsidR="007F051E" w:rsidRDefault="007F051E" w:rsidP="007F051E">
      <w:pPr>
        <w:spacing w:line="540" w:lineRule="exact"/>
        <w:rPr>
          <w:sz w:val="20"/>
          <w:szCs w:val="20"/>
        </w:rPr>
      </w:pPr>
    </w:p>
    <w:p w:rsidR="007F051E" w:rsidRDefault="000D0036" w:rsidP="007F051E">
      <w:pPr>
        <w:jc w:val="center"/>
        <w:rPr>
          <w:sz w:val="28"/>
          <w:szCs w:val="28"/>
        </w:rPr>
      </w:pPr>
      <w:r w:rsidRPr="000D0036">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艺术字 1" o:spid="_x0000_i1025" type="#_x0000_t136" style="width:6in;height:42.75pt;mso-position-horizontal-relative:page;mso-position-vertical-relative:page" fillcolor="red" strokecolor="red">
            <v:shadow color="#868686"/>
            <v:textpath style="font-family:&quot;方正小标宋简体&quot;" trim="t" string="哈尔滨铁道职业技术学院文件"/>
          </v:shape>
        </w:pict>
      </w:r>
    </w:p>
    <w:p w:rsidR="007F051E" w:rsidRDefault="007F051E" w:rsidP="000D0036">
      <w:pPr>
        <w:spacing w:beforeLines="50" w:line="340" w:lineRule="exact"/>
      </w:pPr>
    </w:p>
    <w:p w:rsidR="007F051E" w:rsidRDefault="007F051E" w:rsidP="000D0036">
      <w:pPr>
        <w:spacing w:beforeLines="50" w:line="340" w:lineRule="exact"/>
      </w:pPr>
    </w:p>
    <w:p w:rsidR="007F051E" w:rsidRDefault="007F051E" w:rsidP="007F051E">
      <w:pPr>
        <w:widowControl/>
        <w:spacing w:line="560" w:lineRule="exact"/>
        <w:ind w:firstLineChars="100" w:firstLine="320"/>
        <w:jc w:val="left"/>
        <w:rPr>
          <w:rFonts w:ascii="仿宋_GB2312" w:eastAsia="仿宋_GB2312"/>
          <w:sz w:val="32"/>
          <w:szCs w:val="32"/>
        </w:rPr>
      </w:pPr>
      <w:r>
        <w:rPr>
          <w:rFonts w:ascii="仿宋_GB2312" w:eastAsia="仿宋_GB2312" w:hint="eastAsia"/>
          <w:sz w:val="32"/>
        </w:rPr>
        <w:t>哈铁学院[2017]</w:t>
      </w:r>
      <w:r w:rsidR="00A97F10">
        <w:rPr>
          <w:rFonts w:ascii="仿宋_GB2312" w:eastAsia="仿宋_GB2312" w:hint="eastAsia"/>
          <w:sz w:val="32"/>
        </w:rPr>
        <w:t>91</w:t>
      </w:r>
      <w:r>
        <w:rPr>
          <w:rFonts w:ascii="仿宋_GB2312" w:eastAsia="仿宋_GB2312" w:cs="宋体" w:hint="eastAsia"/>
          <w:sz w:val="32"/>
          <w:szCs w:val="32"/>
        </w:rPr>
        <w:t>号</w:t>
      </w:r>
      <w:r>
        <w:rPr>
          <w:rFonts w:ascii="仿宋_GB2312" w:eastAsia="仿宋_GB2312" w:hint="eastAsia"/>
          <w:sz w:val="32"/>
          <w:szCs w:val="32"/>
        </w:rPr>
        <w:t xml:space="preserve">               签发人：</w:t>
      </w:r>
      <w:proofErr w:type="gramStart"/>
      <w:r>
        <w:rPr>
          <w:rFonts w:ascii="仿宋_GB2312" w:eastAsia="仿宋_GB2312" w:hint="eastAsia"/>
          <w:sz w:val="32"/>
        </w:rPr>
        <w:t>陈虎顿</w:t>
      </w:r>
      <w:proofErr w:type="gramEnd"/>
      <w:r>
        <w:rPr>
          <w:rFonts w:ascii="楷体_GB2312" w:eastAsia="楷体_GB2312" w:hint="eastAsia"/>
          <w:sz w:val="32"/>
          <w:szCs w:val="32"/>
        </w:rPr>
        <w:t xml:space="preserve">  </w:t>
      </w:r>
    </w:p>
    <w:p w:rsidR="007F051E" w:rsidRDefault="000D0036" w:rsidP="007F051E">
      <w:pPr>
        <w:spacing w:line="540" w:lineRule="exact"/>
      </w:pPr>
      <w:r w:rsidRPr="000D0036">
        <w:rPr>
          <w:sz w:val="20"/>
        </w:rPr>
        <w:pict>
          <v:line id="直线 2" o:spid="_x0000_s2052" style="position:absolute;left:0;text-align:left;z-index:251660288" from="0,7.95pt" to="445.05pt,7.95pt" filled="t" strokecolor="red" strokeweight="1.5pt"/>
        </w:pict>
      </w:r>
    </w:p>
    <w:p w:rsidR="00907F2D" w:rsidRPr="00907F2D" w:rsidRDefault="00907F2D" w:rsidP="00907F2D">
      <w:pPr>
        <w:spacing w:line="540" w:lineRule="exact"/>
        <w:rPr>
          <w:sz w:val="20"/>
        </w:rPr>
      </w:pPr>
    </w:p>
    <w:p w:rsidR="00A97F10" w:rsidRPr="00A97F10" w:rsidRDefault="00A97F10" w:rsidP="00A97F10">
      <w:pPr>
        <w:spacing w:line="360" w:lineRule="auto"/>
        <w:jc w:val="center"/>
        <w:rPr>
          <w:rFonts w:asciiTheme="majorEastAsia" w:eastAsiaTheme="majorEastAsia" w:hAnsiTheme="majorEastAsia" w:cstheme="majorEastAsia"/>
          <w:b/>
          <w:bCs/>
          <w:sz w:val="44"/>
          <w:szCs w:val="44"/>
        </w:rPr>
      </w:pPr>
      <w:r w:rsidRPr="00A97F10">
        <w:rPr>
          <w:rFonts w:asciiTheme="majorEastAsia" w:eastAsiaTheme="majorEastAsia" w:hAnsiTheme="majorEastAsia" w:cstheme="majorEastAsia" w:hint="eastAsia"/>
          <w:b/>
          <w:bCs/>
          <w:sz w:val="44"/>
          <w:szCs w:val="44"/>
        </w:rPr>
        <w:t>关于进行学院信息系统调研的通知</w:t>
      </w:r>
    </w:p>
    <w:p w:rsidR="00A97F10" w:rsidRPr="00F26458" w:rsidRDefault="00A97F10" w:rsidP="00A97F10">
      <w:pPr>
        <w:rPr>
          <w:sz w:val="28"/>
          <w:szCs w:val="28"/>
        </w:rPr>
      </w:pPr>
      <w:r>
        <w:rPr>
          <w:rFonts w:hint="eastAsia"/>
          <w:sz w:val="28"/>
          <w:szCs w:val="28"/>
        </w:rPr>
        <w:t>各</w:t>
      </w:r>
      <w:r w:rsidRPr="00F26458">
        <w:rPr>
          <w:rFonts w:hint="eastAsia"/>
          <w:sz w:val="28"/>
          <w:szCs w:val="28"/>
        </w:rPr>
        <w:t>部门</w:t>
      </w:r>
      <w:r>
        <w:rPr>
          <w:rFonts w:hint="eastAsia"/>
          <w:sz w:val="28"/>
          <w:szCs w:val="28"/>
        </w:rPr>
        <w:t>、各分院</w:t>
      </w:r>
      <w:r w:rsidRPr="00F26458">
        <w:rPr>
          <w:rFonts w:hint="eastAsia"/>
          <w:sz w:val="28"/>
          <w:szCs w:val="28"/>
        </w:rPr>
        <w:t>：</w:t>
      </w:r>
    </w:p>
    <w:p w:rsidR="00A97F10" w:rsidRDefault="00A97F10" w:rsidP="00A97F10">
      <w:pPr>
        <w:ind w:firstLine="540"/>
        <w:rPr>
          <w:sz w:val="28"/>
          <w:szCs w:val="28"/>
        </w:rPr>
      </w:pPr>
      <w:r>
        <w:rPr>
          <w:rFonts w:hint="eastAsia"/>
          <w:sz w:val="28"/>
          <w:szCs w:val="28"/>
        </w:rPr>
        <w:t>为响应教育部、省教育厅内部质量保证体系建设的需求，并为</w:t>
      </w:r>
      <w:r w:rsidRPr="00F26458">
        <w:rPr>
          <w:rFonts w:hint="eastAsia"/>
          <w:sz w:val="28"/>
          <w:szCs w:val="28"/>
        </w:rPr>
        <w:t>加强学院信息化建设，</w:t>
      </w:r>
      <w:r>
        <w:rPr>
          <w:rFonts w:hint="eastAsia"/>
          <w:sz w:val="28"/>
          <w:szCs w:val="28"/>
        </w:rPr>
        <w:t>核实各部门、各分院</w:t>
      </w:r>
      <w:r w:rsidRPr="00F26458">
        <w:rPr>
          <w:rFonts w:hint="eastAsia"/>
          <w:sz w:val="28"/>
          <w:szCs w:val="28"/>
        </w:rPr>
        <w:t>信息系统相关数据信息，整合各单位信息资源，推进</w:t>
      </w:r>
      <w:r>
        <w:rPr>
          <w:rFonts w:hint="eastAsia"/>
          <w:sz w:val="28"/>
          <w:szCs w:val="28"/>
        </w:rPr>
        <w:t>学院</w:t>
      </w:r>
      <w:r w:rsidRPr="00F26458">
        <w:rPr>
          <w:rFonts w:hint="eastAsia"/>
          <w:sz w:val="28"/>
          <w:szCs w:val="28"/>
        </w:rPr>
        <w:t>数据中心建设</w:t>
      </w:r>
      <w:r>
        <w:rPr>
          <w:rFonts w:hint="eastAsia"/>
          <w:sz w:val="28"/>
          <w:szCs w:val="28"/>
        </w:rPr>
        <w:t>工作</w:t>
      </w:r>
      <w:r w:rsidRPr="00F26458">
        <w:rPr>
          <w:rFonts w:hint="eastAsia"/>
          <w:sz w:val="28"/>
          <w:szCs w:val="28"/>
        </w:rPr>
        <w:t>，同时做好学院</w:t>
      </w:r>
      <w:r>
        <w:rPr>
          <w:rFonts w:hint="eastAsia"/>
          <w:sz w:val="28"/>
          <w:szCs w:val="28"/>
        </w:rPr>
        <w:t>各</w:t>
      </w:r>
      <w:r w:rsidRPr="00F26458">
        <w:rPr>
          <w:rFonts w:hint="eastAsia"/>
          <w:sz w:val="28"/>
          <w:szCs w:val="28"/>
        </w:rPr>
        <w:t>信息系统等级保护</w:t>
      </w:r>
      <w:r>
        <w:rPr>
          <w:rFonts w:hint="eastAsia"/>
          <w:sz w:val="28"/>
          <w:szCs w:val="28"/>
        </w:rPr>
        <w:t>工作</w:t>
      </w:r>
      <w:r w:rsidRPr="00F26458">
        <w:rPr>
          <w:rFonts w:hint="eastAsia"/>
          <w:sz w:val="28"/>
          <w:szCs w:val="28"/>
        </w:rPr>
        <w:t>，提高学院信息系统安全保障能力</w:t>
      </w:r>
      <w:r>
        <w:rPr>
          <w:rFonts w:hint="eastAsia"/>
          <w:sz w:val="28"/>
          <w:szCs w:val="28"/>
        </w:rPr>
        <w:t>，需要对各</w:t>
      </w:r>
      <w:r w:rsidRPr="00F26458">
        <w:rPr>
          <w:rFonts w:hint="eastAsia"/>
          <w:sz w:val="28"/>
          <w:szCs w:val="28"/>
        </w:rPr>
        <w:t>部门</w:t>
      </w:r>
      <w:r>
        <w:rPr>
          <w:rFonts w:hint="eastAsia"/>
          <w:sz w:val="28"/>
          <w:szCs w:val="28"/>
        </w:rPr>
        <w:t>、各分院</w:t>
      </w:r>
      <w:r w:rsidRPr="00F26458">
        <w:rPr>
          <w:rFonts w:hint="eastAsia"/>
          <w:sz w:val="28"/>
          <w:szCs w:val="28"/>
        </w:rPr>
        <w:t>应用的信息系统</w:t>
      </w:r>
      <w:r>
        <w:rPr>
          <w:rFonts w:hint="eastAsia"/>
          <w:sz w:val="28"/>
          <w:szCs w:val="28"/>
        </w:rPr>
        <w:t>（含网站）</w:t>
      </w:r>
      <w:r w:rsidRPr="00F26458">
        <w:rPr>
          <w:rFonts w:hint="eastAsia"/>
          <w:sz w:val="28"/>
          <w:szCs w:val="28"/>
        </w:rPr>
        <w:t>进行</w:t>
      </w:r>
      <w:r>
        <w:rPr>
          <w:rFonts w:hint="eastAsia"/>
          <w:sz w:val="28"/>
          <w:szCs w:val="28"/>
        </w:rPr>
        <w:t>摸底调查。</w:t>
      </w:r>
      <w:r w:rsidRPr="00F26458">
        <w:rPr>
          <w:rFonts w:hint="eastAsia"/>
          <w:sz w:val="28"/>
          <w:szCs w:val="28"/>
        </w:rPr>
        <w:t>请各部门</w:t>
      </w:r>
      <w:r>
        <w:rPr>
          <w:rFonts w:hint="eastAsia"/>
          <w:sz w:val="28"/>
          <w:szCs w:val="28"/>
        </w:rPr>
        <w:t>、各分院</w:t>
      </w:r>
      <w:r w:rsidRPr="00F26458">
        <w:rPr>
          <w:rFonts w:hint="eastAsia"/>
          <w:sz w:val="28"/>
          <w:szCs w:val="28"/>
        </w:rPr>
        <w:t>对</w:t>
      </w:r>
      <w:r>
        <w:rPr>
          <w:rFonts w:hint="eastAsia"/>
          <w:sz w:val="28"/>
          <w:szCs w:val="28"/>
        </w:rPr>
        <w:t>所购买的</w:t>
      </w:r>
      <w:r w:rsidRPr="00F26458">
        <w:rPr>
          <w:rFonts w:hint="eastAsia"/>
          <w:sz w:val="28"/>
          <w:szCs w:val="28"/>
        </w:rPr>
        <w:t>应用信息系统</w:t>
      </w:r>
      <w:r>
        <w:rPr>
          <w:rFonts w:hint="eastAsia"/>
          <w:sz w:val="28"/>
          <w:szCs w:val="28"/>
        </w:rPr>
        <w:t>（含网站）</w:t>
      </w:r>
      <w:r w:rsidRPr="00F26458">
        <w:rPr>
          <w:rFonts w:hint="eastAsia"/>
          <w:sz w:val="28"/>
          <w:szCs w:val="28"/>
        </w:rPr>
        <w:t>使用情况</w:t>
      </w:r>
      <w:r>
        <w:rPr>
          <w:rFonts w:hint="eastAsia"/>
          <w:sz w:val="28"/>
          <w:szCs w:val="28"/>
        </w:rPr>
        <w:t>按照“</w:t>
      </w:r>
      <w:r w:rsidRPr="00787CE7">
        <w:rPr>
          <w:rFonts w:hint="eastAsia"/>
          <w:sz w:val="28"/>
          <w:szCs w:val="28"/>
        </w:rPr>
        <w:t>内部质量保证体系系统情况调研</w:t>
      </w:r>
      <w:r>
        <w:rPr>
          <w:rFonts w:hint="eastAsia"/>
          <w:sz w:val="28"/>
          <w:szCs w:val="28"/>
        </w:rPr>
        <w:t>”（见附表）内容填报，于</w:t>
      </w:r>
      <w:r>
        <w:rPr>
          <w:rFonts w:hint="eastAsia"/>
          <w:sz w:val="28"/>
          <w:szCs w:val="28"/>
        </w:rPr>
        <w:t>11</w:t>
      </w:r>
      <w:r>
        <w:rPr>
          <w:rFonts w:hint="eastAsia"/>
          <w:sz w:val="28"/>
          <w:szCs w:val="28"/>
        </w:rPr>
        <w:t>月</w:t>
      </w:r>
      <w:r w:rsidR="008751D3">
        <w:rPr>
          <w:rFonts w:hint="eastAsia"/>
          <w:sz w:val="28"/>
          <w:szCs w:val="28"/>
        </w:rPr>
        <w:t>30</w:t>
      </w:r>
      <w:r>
        <w:rPr>
          <w:rFonts w:hint="eastAsia"/>
          <w:sz w:val="28"/>
          <w:szCs w:val="28"/>
        </w:rPr>
        <w:t>日前报学院网络中心。</w:t>
      </w:r>
    </w:p>
    <w:p w:rsidR="00A97F10" w:rsidRDefault="00A97F10" w:rsidP="00A97F10">
      <w:pPr>
        <w:ind w:firstLine="540"/>
        <w:rPr>
          <w:sz w:val="28"/>
          <w:szCs w:val="28"/>
        </w:rPr>
      </w:pPr>
      <w:r>
        <w:rPr>
          <w:rFonts w:hint="eastAsia"/>
          <w:sz w:val="28"/>
          <w:szCs w:val="28"/>
        </w:rPr>
        <w:t>各部门、各分院要高度重视此次摸底调查工作，认真填报，实事求是填写“</w:t>
      </w:r>
      <w:r w:rsidRPr="00787CE7">
        <w:rPr>
          <w:rFonts w:hint="eastAsia"/>
          <w:sz w:val="28"/>
          <w:szCs w:val="28"/>
        </w:rPr>
        <w:t>内部质量保证体系系统情况调研</w:t>
      </w:r>
      <w:r>
        <w:rPr>
          <w:rFonts w:hint="eastAsia"/>
          <w:sz w:val="28"/>
          <w:szCs w:val="28"/>
        </w:rPr>
        <w:t>”。表中填写有关要求如下：</w:t>
      </w:r>
    </w:p>
    <w:p w:rsidR="00A97F10" w:rsidRDefault="00A97F10" w:rsidP="00A97F10">
      <w:pPr>
        <w:ind w:firstLine="540"/>
        <w:rPr>
          <w:sz w:val="28"/>
          <w:szCs w:val="28"/>
        </w:rPr>
      </w:pPr>
      <w:r>
        <w:rPr>
          <w:rFonts w:hint="eastAsia"/>
          <w:sz w:val="28"/>
          <w:szCs w:val="28"/>
        </w:rPr>
        <w:t>1</w:t>
      </w:r>
      <w:r>
        <w:rPr>
          <w:rFonts w:hint="eastAsia"/>
          <w:sz w:val="28"/>
          <w:szCs w:val="28"/>
        </w:rPr>
        <w:t>、软件结构中</w:t>
      </w:r>
      <w:r>
        <w:rPr>
          <w:rFonts w:hint="eastAsia"/>
          <w:sz w:val="28"/>
          <w:szCs w:val="28"/>
        </w:rPr>
        <w:t>B/S</w:t>
      </w:r>
      <w:r>
        <w:rPr>
          <w:rFonts w:hint="eastAsia"/>
          <w:sz w:val="28"/>
          <w:szCs w:val="28"/>
        </w:rPr>
        <w:t>为软件通过使用</w:t>
      </w:r>
      <w:r>
        <w:rPr>
          <w:rFonts w:hint="eastAsia"/>
          <w:sz w:val="28"/>
          <w:szCs w:val="28"/>
        </w:rPr>
        <w:t>Windows</w:t>
      </w:r>
      <w:r>
        <w:rPr>
          <w:rFonts w:hint="eastAsia"/>
          <w:sz w:val="28"/>
          <w:szCs w:val="28"/>
        </w:rPr>
        <w:t>系统中的浏览器运</w:t>
      </w:r>
      <w:r>
        <w:rPr>
          <w:rFonts w:hint="eastAsia"/>
          <w:sz w:val="28"/>
          <w:szCs w:val="28"/>
        </w:rPr>
        <w:lastRenderedPageBreak/>
        <w:t>行方式，</w:t>
      </w:r>
      <w:r>
        <w:rPr>
          <w:rFonts w:hint="eastAsia"/>
          <w:sz w:val="28"/>
          <w:szCs w:val="28"/>
        </w:rPr>
        <w:t>C/S</w:t>
      </w:r>
      <w:r>
        <w:rPr>
          <w:rFonts w:hint="eastAsia"/>
          <w:sz w:val="28"/>
          <w:szCs w:val="28"/>
        </w:rPr>
        <w:t>为软件通过使用安装的客户端程序的运行方式。</w:t>
      </w:r>
    </w:p>
    <w:p w:rsidR="00A97F10" w:rsidRDefault="00A97F10" w:rsidP="00A97F10">
      <w:pPr>
        <w:ind w:firstLine="540"/>
        <w:rPr>
          <w:sz w:val="28"/>
          <w:szCs w:val="28"/>
        </w:rPr>
      </w:pPr>
      <w:r>
        <w:rPr>
          <w:rFonts w:hint="eastAsia"/>
          <w:sz w:val="28"/>
          <w:szCs w:val="28"/>
        </w:rPr>
        <w:t>2</w:t>
      </w:r>
      <w:r>
        <w:rPr>
          <w:rFonts w:hint="eastAsia"/>
          <w:sz w:val="28"/>
          <w:szCs w:val="28"/>
        </w:rPr>
        <w:t>、网络环境中单机使用为只在安装有应用软件的电脑上运行使用；局域网使用为在校园内运行，为校园网用户使用；广域网使用为软件不但可在校园网使用，也可对外为校外互联网用户使用。</w:t>
      </w:r>
    </w:p>
    <w:p w:rsidR="00A97F10" w:rsidRDefault="00A97F10" w:rsidP="00A97F10">
      <w:pPr>
        <w:ind w:firstLine="540"/>
        <w:rPr>
          <w:sz w:val="28"/>
          <w:szCs w:val="28"/>
        </w:rPr>
      </w:pPr>
      <w:r>
        <w:rPr>
          <w:rFonts w:hint="eastAsia"/>
          <w:sz w:val="28"/>
          <w:szCs w:val="28"/>
        </w:rPr>
        <w:t>3</w:t>
      </w:r>
      <w:r>
        <w:rPr>
          <w:rFonts w:hint="eastAsia"/>
          <w:sz w:val="28"/>
          <w:szCs w:val="28"/>
        </w:rPr>
        <w:t>、软件使用信息中模块为所购买的软件包含几个模块，各模块具有不同的功能，根据模块使用情况填写。</w:t>
      </w:r>
    </w:p>
    <w:p w:rsidR="00A97F10" w:rsidRPr="00325381" w:rsidRDefault="00A97F10" w:rsidP="00A97F10">
      <w:pPr>
        <w:ind w:firstLine="540"/>
        <w:rPr>
          <w:sz w:val="28"/>
          <w:szCs w:val="28"/>
        </w:rPr>
      </w:pPr>
      <w:r>
        <w:rPr>
          <w:rFonts w:hint="eastAsia"/>
          <w:sz w:val="28"/>
          <w:szCs w:val="28"/>
        </w:rPr>
        <w:t>4</w:t>
      </w:r>
      <w:r>
        <w:rPr>
          <w:rFonts w:hint="eastAsia"/>
          <w:sz w:val="28"/>
          <w:szCs w:val="28"/>
        </w:rPr>
        <w:t>、数据接口为所购买的软件具有可通过编制接口程序提取软件中的相关数据功能，为其它应用系统提供数据信息。</w:t>
      </w:r>
    </w:p>
    <w:p w:rsidR="00A97F10" w:rsidRDefault="00A97F10" w:rsidP="00A97F10">
      <w:pPr>
        <w:ind w:firstLine="540"/>
        <w:rPr>
          <w:sz w:val="28"/>
          <w:szCs w:val="28"/>
        </w:rPr>
      </w:pPr>
      <w:r>
        <w:rPr>
          <w:rFonts w:hint="eastAsia"/>
          <w:sz w:val="28"/>
          <w:szCs w:val="28"/>
        </w:rPr>
        <w:t>网络中心联系人：郑智钊</w:t>
      </w:r>
    </w:p>
    <w:p w:rsidR="00A97F10" w:rsidRDefault="00A97F10" w:rsidP="00A97F10">
      <w:pPr>
        <w:ind w:firstLine="540"/>
        <w:rPr>
          <w:sz w:val="28"/>
          <w:szCs w:val="28"/>
        </w:rPr>
      </w:pPr>
      <w:r>
        <w:rPr>
          <w:rFonts w:hint="eastAsia"/>
          <w:sz w:val="28"/>
          <w:szCs w:val="28"/>
        </w:rPr>
        <w:t>报表发送邮箱：</w:t>
      </w:r>
      <w:r>
        <w:rPr>
          <w:rFonts w:hint="eastAsia"/>
          <w:sz w:val="28"/>
          <w:szCs w:val="28"/>
        </w:rPr>
        <w:t>zzz8308@hotmail.com</w:t>
      </w:r>
    </w:p>
    <w:p w:rsidR="000C5E0C" w:rsidRPr="00A97F10" w:rsidRDefault="00A97F10" w:rsidP="000C5E0C">
      <w:pPr>
        <w:ind w:firstLine="540"/>
        <w:rPr>
          <w:rFonts w:ascii="仿宋" w:eastAsia="仿宋" w:hAnsi="仿宋" w:cs="Courier New"/>
          <w:sz w:val="28"/>
          <w:szCs w:val="28"/>
        </w:rPr>
      </w:pPr>
      <w:r>
        <w:rPr>
          <w:rFonts w:hint="eastAsia"/>
          <w:sz w:val="28"/>
          <w:szCs w:val="28"/>
        </w:rPr>
        <w:t>附件：</w:t>
      </w:r>
      <w:r w:rsidR="000C5E0C" w:rsidRPr="000C5E0C">
        <w:rPr>
          <w:rFonts w:hint="eastAsia"/>
          <w:sz w:val="28"/>
          <w:szCs w:val="28"/>
        </w:rPr>
        <w:t>内部质量保证体系系统情况调研</w:t>
      </w:r>
    </w:p>
    <w:p w:rsidR="00A97F10" w:rsidRPr="000C5E0C" w:rsidRDefault="00A97F10" w:rsidP="00A97F10">
      <w:pPr>
        <w:ind w:firstLine="540"/>
        <w:rPr>
          <w:sz w:val="28"/>
          <w:szCs w:val="28"/>
        </w:rPr>
      </w:pPr>
    </w:p>
    <w:p w:rsidR="00A97F10" w:rsidRDefault="00A97F10" w:rsidP="00A97F10">
      <w:pPr>
        <w:ind w:firstLine="540"/>
        <w:rPr>
          <w:rFonts w:hint="eastAsia"/>
          <w:sz w:val="28"/>
          <w:szCs w:val="28"/>
        </w:rPr>
      </w:pPr>
    </w:p>
    <w:p w:rsidR="00DF7A28" w:rsidRDefault="00DF7A28" w:rsidP="00A97F10">
      <w:pPr>
        <w:ind w:firstLine="540"/>
        <w:rPr>
          <w:rFonts w:hint="eastAsia"/>
          <w:sz w:val="28"/>
          <w:szCs w:val="28"/>
        </w:rPr>
      </w:pPr>
    </w:p>
    <w:p w:rsidR="00DF7A28" w:rsidRDefault="00DF7A28" w:rsidP="00A97F10">
      <w:pPr>
        <w:ind w:firstLine="540"/>
        <w:rPr>
          <w:rFonts w:hint="eastAsia"/>
          <w:sz w:val="28"/>
          <w:szCs w:val="28"/>
        </w:rPr>
      </w:pPr>
    </w:p>
    <w:p w:rsidR="00DF7A28" w:rsidRDefault="002767BF" w:rsidP="00A97F10">
      <w:pPr>
        <w:ind w:firstLine="540"/>
        <w:rPr>
          <w:rFonts w:hint="eastAsia"/>
          <w:sz w:val="28"/>
          <w:szCs w:val="28"/>
        </w:rPr>
      </w:pPr>
      <w:r>
        <w:rPr>
          <w:rFonts w:hint="eastAsia"/>
          <w:noProof/>
          <w:sz w:val="28"/>
          <w:szCs w:val="28"/>
        </w:rPr>
        <w:drawing>
          <wp:anchor distT="0" distB="0" distL="114300" distR="114300" simplePos="0" relativeHeight="251659263" behindDoc="1" locked="0" layoutInCell="1" allowOverlap="1">
            <wp:simplePos x="0" y="0"/>
            <wp:positionH relativeFrom="column">
              <wp:posOffset>3295650</wp:posOffset>
            </wp:positionH>
            <wp:positionV relativeFrom="paragraph">
              <wp:posOffset>342900</wp:posOffset>
            </wp:positionV>
            <wp:extent cx="1562100" cy="1571625"/>
            <wp:effectExtent l="19050" t="0" r="0" b="0"/>
            <wp:wrapNone/>
            <wp:docPr id="2" name="图片 1" descr="公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公章.jpg"/>
                    <pic:cNvPicPr/>
                  </pic:nvPicPr>
                  <pic:blipFill>
                    <a:blip r:embed="rId8"/>
                    <a:stretch>
                      <a:fillRect/>
                    </a:stretch>
                  </pic:blipFill>
                  <pic:spPr>
                    <a:xfrm>
                      <a:off x="0" y="0"/>
                      <a:ext cx="1562100" cy="1571625"/>
                    </a:xfrm>
                    <a:prstGeom prst="rect">
                      <a:avLst/>
                    </a:prstGeom>
                  </pic:spPr>
                </pic:pic>
              </a:graphicData>
            </a:graphic>
          </wp:anchor>
        </w:drawing>
      </w:r>
    </w:p>
    <w:p w:rsidR="002767BF" w:rsidRDefault="002767BF" w:rsidP="00A97F10">
      <w:pPr>
        <w:ind w:firstLine="540"/>
        <w:rPr>
          <w:rFonts w:ascii="华文仿宋" w:eastAsia="华文仿宋" w:hAnsi="华文仿宋" w:hint="eastAsia"/>
          <w:sz w:val="32"/>
          <w:szCs w:val="32"/>
        </w:rPr>
      </w:pPr>
    </w:p>
    <w:p w:rsidR="00DF7A28" w:rsidRPr="002767BF" w:rsidRDefault="002767BF" w:rsidP="002767BF">
      <w:pPr>
        <w:ind w:firstLineChars="1368" w:firstLine="4378"/>
        <w:rPr>
          <w:rFonts w:ascii="华文仿宋" w:eastAsia="华文仿宋" w:hAnsi="华文仿宋" w:hint="eastAsia"/>
          <w:sz w:val="32"/>
          <w:szCs w:val="32"/>
        </w:rPr>
      </w:pPr>
      <w:r w:rsidRPr="002767BF">
        <w:rPr>
          <w:rFonts w:ascii="华文仿宋" w:eastAsia="华文仿宋" w:hAnsi="华文仿宋" w:hint="eastAsia"/>
          <w:sz w:val="32"/>
          <w:szCs w:val="32"/>
        </w:rPr>
        <w:t>哈尔滨铁道职业技术学院</w:t>
      </w:r>
    </w:p>
    <w:p w:rsidR="00A97F10" w:rsidRPr="002767BF" w:rsidRDefault="002767BF" w:rsidP="002767BF">
      <w:pPr>
        <w:ind w:firstLineChars="1318" w:firstLine="4218"/>
        <w:rPr>
          <w:rFonts w:ascii="华文仿宋" w:eastAsia="华文仿宋" w:hAnsi="华文仿宋"/>
          <w:sz w:val="32"/>
          <w:szCs w:val="32"/>
        </w:rPr>
      </w:pPr>
      <w:r w:rsidRPr="002767BF">
        <w:rPr>
          <w:rFonts w:ascii="华文仿宋" w:eastAsia="华文仿宋" w:hAnsi="华文仿宋" w:hint="eastAsia"/>
          <w:sz w:val="32"/>
          <w:szCs w:val="32"/>
        </w:rPr>
        <w:t>二○一七年十一月二十一日</w:t>
      </w:r>
    </w:p>
    <w:tbl>
      <w:tblPr>
        <w:tblpPr w:leftFromText="180" w:rightFromText="180" w:vertAnchor="text" w:horzAnchor="margin" w:tblpY="398"/>
        <w:tblW w:w="8845" w:type="dxa"/>
        <w:tblBorders>
          <w:top w:val="single" w:sz="12" w:space="0" w:color="auto"/>
          <w:bottom w:val="single" w:sz="12" w:space="0" w:color="auto"/>
          <w:insideH w:val="single" w:sz="6" w:space="0" w:color="auto"/>
          <w:insideV w:val="single" w:sz="6" w:space="0" w:color="auto"/>
        </w:tblBorders>
        <w:tblLook w:val="04A0"/>
      </w:tblPr>
      <w:tblGrid>
        <w:gridCol w:w="8845"/>
      </w:tblGrid>
      <w:tr w:rsidR="00A97F10" w:rsidRPr="00A33E62" w:rsidTr="00F968D5">
        <w:tc>
          <w:tcPr>
            <w:tcW w:w="8845" w:type="dxa"/>
            <w:tcBorders>
              <w:top w:val="single" w:sz="12" w:space="0" w:color="auto"/>
              <w:left w:val="nil"/>
              <w:bottom w:val="single" w:sz="6" w:space="0" w:color="auto"/>
              <w:right w:val="nil"/>
            </w:tcBorders>
          </w:tcPr>
          <w:p w:rsidR="00A97F10" w:rsidRPr="00DF7A28" w:rsidRDefault="00A97F10" w:rsidP="00F968D5">
            <w:pPr>
              <w:pStyle w:val="a3"/>
              <w:spacing w:line="360" w:lineRule="auto"/>
              <w:rPr>
                <w:rFonts w:ascii="仿宋" w:eastAsia="仿宋" w:hAnsi="仿宋"/>
                <w:sz w:val="32"/>
                <w:szCs w:val="32"/>
              </w:rPr>
            </w:pPr>
            <w:r w:rsidRPr="00DF7A28">
              <w:rPr>
                <w:rFonts w:ascii="仿宋" w:eastAsia="仿宋" w:hAnsi="仿宋" w:hint="eastAsia"/>
                <w:sz w:val="28"/>
                <w:szCs w:val="28"/>
              </w:rPr>
              <w:t>抄送：办公室、存</w:t>
            </w:r>
          </w:p>
        </w:tc>
      </w:tr>
      <w:tr w:rsidR="00A97F10" w:rsidRPr="00A33E62" w:rsidTr="00F968D5">
        <w:tc>
          <w:tcPr>
            <w:tcW w:w="8845" w:type="dxa"/>
            <w:tcBorders>
              <w:top w:val="single" w:sz="6" w:space="0" w:color="auto"/>
              <w:left w:val="nil"/>
              <w:bottom w:val="single" w:sz="12" w:space="0" w:color="auto"/>
              <w:right w:val="nil"/>
            </w:tcBorders>
            <w:vAlign w:val="center"/>
          </w:tcPr>
          <w:p w:rsidR="00A97F10" w:rsidRPr="00DF7A28" w:rsidRDefault="00A97F10" w:rsidP="00F968D5">
            <w:pPr>
              <w:pStyle w:val="a3"/>
              <w:spacing w:line="360" w:lineRule="auto"/>
              <w:rPr>
                <w:rFonts w:ascii="仿宋" w:eastAsia="仿宋" w:hAnsi="仿宋"/>
                <w:sz w:val="32"/>
                <w:szCs w:val="32"/>
              </w:rPr>
            </w:pPr>
            <w:r w:rsidRPr="00DF7A28">
              <w:rPr>
                <w:rFonts w:ascii="仿宋" w:eastAsia="仿宋" w:hAnsi="仿宋" w:hint="eastAsia"/>
                <w:sz w:val="28"/>
                <w:szCs w:val="28"/>
              </w:rPr>
              <w:t>哈尔滨铁道职业技术学院                 2017年</w:t>
            </w:r>
            <w:r w:rsidR="00097AC2" w:rsidRPr="00DF7A28">
              <w:rPr>
                <w:rFonts w:ascii="仿宋" w:eastAsia="仿宋" w:hAnsi="仿宋" w:hint="eastAsia"/>
                <w:sz w:val="28"/>
                <w:szCs w:val="28"/>
              </w:rPr>
              <w:t>11</w:t>
            </w:r>
            <w:r w:rsidRPr="00DF7A28">
              <w:rPr>
                <w:rFonts w:ascii="仿宋" w:eastAsia="仿宋" w:hAnsi="仿宋" w:hint="eastAsia"/>
                <w:sz w:val="28"/>
                <w:szCs w:val="28"/>
              </w:rPr>
              <w:t>月</w:t>
            </w:r>
            <w:r w:rsidR="00097AC2" w:rsidRPr="00DF7A28">
              <w:rPr>
                <w:rFonts w:ascii="仿宋" w:eastAsia="仿宋" w:hAnsi="仿宋" w:hint="eastAsia"/>
                <w:sz w:val="28"/>
                <w:szCs w:val="28"/>
              </w:rPr>
              <w:t>21</w:t>
            </w:r>
            <w:r w:rsidRPr="00DF7A28">
              <w:rPr>
                <w:rFonts w:ascii="仿宋" w:eastAsia="仿宋" w:hAnsi="仿宋" w:hint="eastAsia"/>
                <w:sz w:val="28"/>
                <w:szCs w:val="28"/>
              </w:rPr>
              <w:t>日印发</w:t>
            </w:r>
          </w:p>
        </w:tc>
      </w:tr>
    </w:tbl>
    <w:p w:rsidR="00A97F10" w:rsidRPr="00534BC4" w:rsidRDefault="00A97F10" w:rsidP="00A97F10">
      <w:pPr>
        <w:jc w:val="center"/>
        <w:rPr>
          <w:rFonts w:ascii="微软雅黑" w:eastAsia="微软雅黑" w:hAnsi="微软雅黑" w:cs="微软雅黑"/>
          <w:sz w:val="32"/>
          <w:szCs w:val="32"/>
        </w:rPr>
      </w:pPr>
      <w:bookmarkStart w:id="0" w:name="_GoBack"/>
      <w:bookmarkEnd w:id="0"/>
      <w:r w:rsidRPr="00534BC4">
        <w:rPr>
          <w:rFonts w:ascii="微软雅黑" w:eastAsia="微软雅黑" w:hAnsi="微软雅黑" w:cs="微软雅黑" w:hint="eastAsia"/>
          <w:sz w:val="32"/>
          <w:szCs w:val="32"/>
        </w:rPr>
        <w:lastRenderedPageBreak/>
        <w:t>内部质量保证体系系统情况调研</w:t>
      </w:r>
    </w:p>
    <w:tbl>
      <w:tblPr>
        <w:tblStyle w:val="a9"/>
        <w:tblW w:w="8522" w:type="dxa"/>
        <w:tblLayout w:type="fixed"/>
        <w:tblLook w:val="04A0"/>
      </w:tblPr>
      <w:tblGrid>
        <w:gridCol w:w="808"/>
        <w:gridCol w:w="2135"/>
        <w:gridCol w:w="1843"/>
        <w:gridCol w:w="177"/>
        <w:gridCol w:w="1627"/>
        <w:gridCol w:w="322"/>
        <w:gridCol w:w="1610"/>
      </w:tblGrid>
      <w:tr w:rsidR="00A97F10" w:rsidTr="00F968D5">
        <w:trPr>
          <w:trHeight w:val="472"/>
        </w:trPr>
        <w:tc>
          <w:tcPr>
            <w:tcW w:w="808" w:type="dxa"/>
            <w:vMerge w:val="restart"/>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软件（系统）基本信息</w:t>
            </w:r>
          </w:p>
        </w:tc>
        <w:tc>
          <w:tcPr>
            <w:tcW w:w="2135" w:type="dxa"/>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软件（系统）名称</w:t>
            </w:r>
          </w:p>
        </w:tc>
        <w:tc>
          <w:tcPr>
            <w:tcW w:w="5579" w:type="dxa"/>
            <w:gridSpan w:val="5"/>
          </w:tcPr>
          <w:p w:rsidR="00A97F10" w:rsidRDefault="00A97F10" w:rsidP="00F968D5">
            <w:pPr>
              <w:rPr>
                <w:rFonts w:ascii="微软雅黑" w:eastAsia="微软雅黑" w:hAnsi="微软雅黑" w:cs="微软雅黑"/>
                <w:sz w:val="28"/>
                <w:szCs w:val="28"/>
              </w:rPr>
            </w:pPr>
          </w:p>
        </w:tc>
      </w:tr>
      <w:tr w:rsidR="00A97F10" w:rsidTr="00F968D5">
        <w:tc>
          <w:tcPr>
            <w:tcW w:w="808" w:type="dxa"/>
            <w:vMerge/>
            <w:vAlign w:val="center"/>
          </w:tcPr>
          <w:p w:rsidR="00A97F10" w:rsidRDefault="00A97F10" w:rsidP="00F968D5">
            <w:pPr>
              <w:jc w:val="center"/>
              <w:rPr>
                <w:rFonts w:ascii="微软雅黑" w:eastAsia="微软雅黑" w:hAnsi="微软雅黑" w:cs="微软雅黑"/>
                <w:sz w:val="24"/>
              </w:rPr>
            </w:pPr>
          </w:p>
        </w:tc>
        <w:tc>
          <w:tcPr>
            <w:tcW w:w="2135" w:type="dxa"/>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软件（系统）厂家</w:t>
            </w:r>
          </w:p>
        </w:tc>
        <w:tc>
          <w:tcPr>
            <w:tcW w:w="5579" w:type="dxa"/>
            <w:gridSpan w:val="5"/>
          </w:tcPr>
          <w:p w:rsidR="00A97F10" w:rsidRDefault="00A97F10" w:rsidP="00F968D5">
            <w:pPr>
              <w:rPr>
                <w:rFonts w:ascii="微软雅黑" w:eastAsia="微软雅黑" w:hAnsi="微软雅黑" w:cs="微软雅黑"/>
                <w:sz w:val="28"/>
                <w:szCs w:val="28"/>
              </w:rPr>
            </w:pPr>
          </w:p>
        </w:tc>
      </w:tr>
      <w:tr w:rsidR="00A97F10" w:rsidTr="00F968D5">
        <w:tc>
          <w:tcPr>
            <w:tcW w:w="808" w:type="dxa"/>
            <w:vMerge/>
            <w:vAlign w:val="center"/>
          </w:tcPr>
          <w:p w:rsidR="00A97F10" w:rsidRDefault="00A97F10" w:rsidP="00F968D5">
            <w:pPr>
              <w:jc w:val="center"/>
              <w:rPr>
                <w:rFonts w:ascii="微软雅黑" w:eastAsia="微软雅黑" w:hAnsi="微软雅黑" w:cs="微软雅黑"/>
                <w:sz w:val="24"/>
              </w:rPr>
            </w:pPr>
          </w:p>
        </w:tc>
        <w:tc>
          <w:tcPr>
            <w:tcW w:w="2135" w:type="dxa"/>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购买年份</w:t>
            </w:r>
          </w:p>
        </w:tc>
        <w:tc>
          <w:tcPr>
            <w:tcW w:w="1843" w:type="dxa"/>
          </w:tcPr>
          <w:p w:rsidR="00A97F10" w:rsidRDefault="00A97F10" w:rsidP="00F968D5">
            <w:pPr>
              <w:rPr>
                <w:rFonts w:ascii="微软雅黑" w:eastAsia="微软雅黑" w:hAnsi="微软雅黑" w:cs="微软雅黑"/>
                <w:sz w:val="28"/>
                <w:szCs w:val="28"/>
              </w:rPr>
            </w:pPr>
          </w:p>
        </w:tc>
        <w:tc>
          <w:tcPr>
            <w:tcW w:w="2126" w:type="dxa"/>
            <w:gridSpan w:val="3"/>
          </w:tcPr>
          <w:p w:rsidR="00A97F10" w:rsidRDefault="00A97F10" w:rsidP="00F968D5">
            <w:pPr>
              <w:jc w:val="center"/>
              <w:rPr>
                <w:rFonts w:ascii="微软雅黑" w:eastAsia="微软雅黑" w:hAnsi="微软雅黑" w:cs="微软雅黑"/>
                <w:sz w:val="28"/>
                <w:szCs w:val="28"/>
              </w:rPr>
            </w:pPr>
            <w:r>
              <w:rPr>
                <w:rFonts w:ascii="微软雅黑" w:eastAsia="微软雅黑" w:hAnsi="微软雅黑" w:cs="微软雅黑" w:hint="eastAsia"/>
                <w:sz w:val="24"/>
              </w:rPr>
              <w:t>软件（系统）版本</w:t>
            </w:r>
          </w:p>
        </w:tc>
        <w:tc>
          <w:tcPr>
            <w:tcW w:w="1610" w:type="dxa"/>
          </w:tcPr>
          <w:p w:rsidR="00A97F10" w:rsidRDefault="00A97F10" w:rsidP="00F968D5">
            <w:pPr>
              <w:rPr>
                <w:rFonts w:ascii="微软雅黑" w:eastAsia="微软雅黑" w:hAnsi="微软雅黑" w:cs="微软雅黑"/>
                <w:sz w:val="28"/>
                <w:szCs w:val="28"/>
              </w:rPr>
            </w:pPr>
          </w:p>
        </w:tc>
      </w:tr>
      <w:tr w:rsidR="00A97F10" w:rsidTr="00F968D5">
        <w:tc>
          <w:tcPr>
            <w:tcW w:w="808" w:type="dxa"/>
            <w:vMerge/>
            <w:vAlign w:val="center"/>
          </w:tcPr>
          <w:p w:rsidR="00A97F10" w:rsidRDefault="00A97F10" w:rsidP="00F968D5">
            <w:pPr>
              <w:jc w:val="center"/>
              <w:rPr>
                <w:rFonts w:ascii="微软雅黑" w:eastAsia="微软雅黑" w:hAnsi="微软雅黑" w:cs="微软雅黑"/>
                <w:sz w:val="24"/>
              </w:rPr>
            </w:pPr>
          </w:p>
        </w:tc>
        <w:tc>
          <w:tcPr>
            <w:tcW w:w="2135" w:type="dxa"/>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软件（系统）结构</w:t>
            </w:r>
          </w:p>
        </w:tc>
        <w:tc>
          <w:tcPr>
            <w:tcW w:w="5579" w:type="dxa"/>
            <w:gridSpan w:val="5"/>
            <w:vAlign w:val="center"/>
          </w:tcPr>
          <w:p w:rsidR="00A97F10" w:rsidRPr="00FC5DB5" w:rsidRDefault="00A97F10" w:rsidP="00F968D5">
            <w:pPr>
              <w:jc w:val="left"/>
              <w:rPr>
                <w:rFonts w:ascii="微软雅黑" w:eastAsia="微软雅黑" w:hAnsi="微软雅黑" w:cs="微软雅黑"/>
                <w:szCs w:val="21"/>
              </w:rPr>
            </w:pPr>
            <w:r w:rsidRPr="00FC5DB5">
              <w:rPr>
                <w:rFonts w:ascii="宋体" w:hAnsi="宋体" w:hint="eastAsia"/>
                <w:szCs w:val="21"/>
              </w:rPr>
              <w:t xml:space="preserve">□B/S    □C/S  </w:t>
            </w:r>
          </w:p>
        </w:tc>
      </w:tr>
      <w:tr w:rsidR="00A97F10" w:rsidTr="00F968D5">
        <w:tc>
          <w:tcPr>
            <w:tcW w:w="808" w:type="dxa"/>
            <w:vMerge/>
            <w:vAlign w:val="center"/>
          </w:tcPr>
          <w:p w:rsidR="00A97F10" w:rsidRDefault="00A97F10" w:rsidP="00F968D5">
            <w:pPr>
              <w:jc w:val="center"/>
              <w:rPr>
                <w:rFonts w:ascii="微软雅黑" w:eastAsia="微软雅黑" w:hAnsi="微软雅黑" w:cs="微软雅黑"/>
                <w:sz w:val="24"/>
              </w:rPr>
            </w:pPr>
          </w:p>
        </w:tc>
        <w:tc>
          <w:tcPr>
            <w:tcW w:w="2135" w:type="dxa"/>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网络环境</w:t>
            </w:r>
          </w:p>
        </w:tc>
        <w:tc>
          <w:tcPr>
            <w:tcW w:w="5579" w:type="dxa"/>
            <w:gridSpan w:val="5"/>
            <w:vAlign w:val="center"/>
          </w:tcPr>
          <w:p w:rsidR="00A97F10" w:rsidRPr="00FC5DB5" w:rsidRDefault="00A97F10" w:rsidP="00F968D5">
            <w:pPr>
              <w:jc w:val="left"/>
              <w:rPr>
                <w:rFonts w:ascii="微软雅黑" w:eastAsia="微软雅黑" w:hAnsi="微软雅黑" w:cs="微软雅黑"/>
                <w:szCs w:val="21"/>
              </w:rPr>
            </w:pPr>
            <w:r w:rsidRPr="00FC5DB5">
              <w:rPr>
                <w:rFonts w:ascii="宋体" w:hAnsi="宋体" w:hint="eastAsia"/>
                <w:szCs w:val="21"/>
              </w:rPr>
              <w:t>□单机使用    □局域网使用  □广域网使用</w:t>
            </w:r>
          </w:p>
        </w:tc>
      </w:tr>
      <w:tr w:rsidR="00A97F10" w:rsidTr="00F968D5">
        <w:tc>
          <w:tcPr>
            <w:tcW w:w="808" w:type="dxa"/>
            <w:vMerge/>
            <w:vAlign w:val="center"/>
          </w:tcPr>
          <w:p w:rsidR="00A97F10" w:rsidRDefault="00A97F10" w:rsidP="00F968D5">
            <w:pPr>
              <w:jc w:val="center"/>
              <w:rPr>
                <w:rFonts w:ascii="微软雅黑" w:eastAsia="微软雅黑" w:hAnsi="微软雅黑" w:cs="微软雅黑"/>
                <w:sz w:val="24"/>
              </w:rPr>
            </w:pPr>
          </w:p>
        </w:tc>
        <w:tc>
          <w:tcPr>
            <w:tcW w:w="2135" w:type="dxa"/>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数据库及版本</w:t>
            </w:r>
          </w:p>
        </w:tc>
        <w:tc>
          <w:tcPr>
            <w:tcW w:w="5579" w:type="dxa"/>
            <w:gridSpan w:val="5"/>
            <w:vAlign w:val="center"/>
          </w:tcPr>
          <w:p w:rsidR="00A97F10" w:rsidRDefault="00A97F10" w:rsidP="00F968D5">
            <w:pPr>
              <w:jc w:val="left"/>
              <w:rPr>
                <w:rFonts w:ascii="宋体" w:hAnsi="宋体"/>
              </w:rPr>
            </w:pPr>
          </w:p>
        </w:tc>
      </w:tr>
      <w:tr w:rsidR="00A97F10" w:rsidTr="00F968D5">
        <w:tc>
          <w:tcPr>
            <w:tcW w:w="808" w:type="dxa"/>
            <w:vMerge/>
            <w:vAlign w:val="center"/>
          </w:tcPr>
          <w:p w:rsidR="00A97F10" w:rsidRDefault="00A97F10" w:rsidP="00F968D5">
            <w:pPr>
              <w:jc w:val="center"/>
              <w:rPr>
                <w:rFonts w:ascii="微软雅黑" w:eastAsia="微软雅黑" w:hAnsi="微软雅黑" w:cs="微软雅黑"/>
                <w:sz w:val="24"/>
              </w:rPr>
            </w:pPr>
          </w:p>
        </w:tc>
        <w:tc>
          <w:tcPr>
            <w:tcW w:w="2135" w:type="dxa"/>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是否使用struts2</w:t>
            </w:r>
          </w:p>
        </w:tc>
        <w:tc>
          <w:tcPr>
            <w:tcW w:w="5579" w:type="dxa"/>
            <w:gridSpan w:val="5"/>
            <w:vAlign w:val="center"/>
          </w:tcPr>
          <w:p w:rsidR="00A97F10" w:rsidRPr="00FC5DB5" w:rsidRDefault="00A97F10" w:rsidP="00F968D5">
            <w:pPr>
              <w:jc w:val="left"/>
              <w:rPr>
                <w:rFonts w:ascii="宋体" w:hAnsi="宋体"/>
                <w:szCs w:val="21"/>
              </w:rPr>
            </w:pPr>
            <w:r w:rsidRPr="00FC5DB5">
              <w:rPr>
                <w:rFonts w:ascii="宋体" w:hAnsi="宋体" w:hint="eastAsia"/>
                <w:szCs w:val="21"/>
              </w:rPr>
              <w:t xml:space="preserve">□是    □否  </w:t>
            </w:r>
          </w:p>
        </w:tc>
      </w:tr>
      <w:tr w:rsidR="00A97F10" w:rsidTr="00F968D5">
        <w:tc>
          <w:tcPr>
            <w:tcW w:w="808" w:type="dxa"/>
            <w:vMerge w:val="restart"/>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软件（系统）使用信息</w:t>
            </w:r>
          </w:p>
        </w:tc>
        <w:tc>
          <w:tcPr>
            <w:tcW w:w="2135" w:type="dxa"/>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模块使用情况</w:t>
            </w:r>
          </w:p>
        </w:tc>
        <w:tc>
          <w:tcPr>
            <w:tcW w:w="5579" w:type="dxa"/>
            <w:gridSpan w:val="5"/>
            <w:vAlign w:val="center"/>
          </w:tcPr>
          <w:p w:rsidR="00A97F10" w:rsidRPr="00FC5DB5" w:rsidRDefault="00A97F10" w:rsidP="00F968D5">
            <w:pPr>
              <w:jc w:val="left"/>
              <w:rPr>
                <w:rFonts w:ascii="微软雅黑" w:eastAsia="微软雅黑" w:hAnsi="微软雅黑" w:cs="微软雅黑"/>
                <w:szCs w:val="21"/>
              </w:rPr>
            </w:pPr>
            <w:r w:rsidRPr="00FC5DB5">
              <w:rPr>
                <w:rFonts w:ascii="宋体" w:hAnsi="宋体" w:hint="eastAsia"/>
                <w:szCs w:val="21"/>
              </w:rPr>
              <w:t>□完全使用    □部分使用    □基本没用    □已废弃</w:t>
            </w:r>
          </w:p>
        </w:tc>
      </w:tr>
      <w:tr w:rsidR="00A97F10" w:rsidTr="00F968D5">
        <w:trPr>
          <w:trHeight w:val="1068"/>
        </w:trPr>
        <w:tc>
          <w:tcPr>
            <w:tcW w:w="808" w:type="dxa"/>
            <w:vMerge/>
            <w:vAlign w:val="center"/>
          </w:tcPr>
          <w:p w:rsidR="00A97F10" w:rsidRDefault="00A97F10" w:rsidP="00F968D5">
            <w:pPr>
              <w:jc w:val="center"/>
              <w:rPr>
                <w:rFonts w:ascii="微软雅黑" w:eastAsia="微软雅黑" w:hAnsi="微软雅黑" w:cs="微软雅黑"/>
                <w:sz w:val="24"/>
              </w:rPr>
            </w:pPr>
          </w:p>
        </w:tc>
        <w:tc>
          <w:tcPr>
            <w:tcW w:w="2135" w:type="dxa"/>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已经使用的软件（系统）模块</w:t>
            </w:r>
          </w:p>
        </w:tc>
        <w:tc>
          <w:tcPr>
            <w:tcW w:w="5579" w:type="dxa"/>
            <w:gridSpan w:val="5"/>
          </w:tcPr>
          <w:p w:rsidR="00A97F10" w:rsidRDefault="00A97F10" w:rsidP="00F968D5">
            <w:pPr>
              <w:rPr>
                <w:rFonts w:ascii="宋体" w:hAnsi="宋体"/>
              </w:rPr>
            </w:pPr>
          </w:p>
        </w:tc>
      </w:tr>
      <w:tr w:rsidR="00A97F10" w:rsidTr="00F968D5">
        <w:trPr>
          <w:trHeight w:val="1241"/>
        </w:trPr>
        <w:tc>
          <w:tcPr>
            <w:tcW w:w="808" w:type="dxa"/>
            <w:vMerge/>
            <w:vAlign w:val="center"/>
          </w:tcPr>
          <w:p w:rsidR="00A97F10" w:rsidRDefault="00A97F10" w:rsidP="00F968D5">
            <w:pPr>
              <w:jc w:val="center"/>
              <w:rPr>
                <w:rFonts w:ascii="微软雅黑" w:eastAsia="微软雅黑" w:hAnsi="微软雅黑" w:cs="微软雅黑"/>
                <w:sz w:val="24"/>
              </w:rPr>
            </w:pPr>
          </w:p>
        </w:tc>
        <w:tc>
          <w:tcPr>
            <w:tcW w:w="2135" w:type="dxa"/>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未来会使用的软件（系统）模块</w:t>
            </w:r>
          </w:p>
        </w:tc>
        <w:tc>
          <w:tcPr>
            <w:tcW w:w="5579" w:type="dxa"/>
            <w:gridSpan w:val="5"/>
          </w:tcPr>
          <w:p w:rsidR="00A97F10" w:rsidRDefault="00A97F10" w:rsidP="00F968D5">
            <w:pPr>
              <w:rPr>
                <w:rFonts w:ascii="宋体" w:hAnsi="宋体"/>
              </w:rPr>
            </w:pPr>
          </w:p>
        </w:tc>
      </w:tr>
      <w:tr w:rsidR="00A97F10" w:rsidTr="00F968D5">
        <w:trPr>
          <w:trHeight w:val="1245"/>
        </w:trPr>
        <w:tc>
          <w:tcPr>
            <w:tcW w:w="808" w:type="dxa"/>
            <w:vMerge/>
            <w:vAlign w:val="center"/>
          </w:tcPr>
          <w:p w:rsidR="00A97F10" w:rsidRDefault="00A97F10" w:rsidP="00F968D5">
            <w:pPr>
              <w:jc w:val="center"/>
              <w:rPr>
                <w:rFonts w:ascii="微软雅黑" w:eastAsia="微软雅黑" w:hAnsi="微软雅黑" w:cs="微软雅黑"/>
                <w:sz w:val="24"/>
              </w:rPr>
            </w:pPr>
          </w:p>
        </w:tc>
        <w:tc>
          <w:tcPr>
            <w:tcW w:w="2135" w:type="dxa"/>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软件（系统）主要用途</w:t>
            </w:r>
          </w:p>
        </w:tc>
        <w:tc>
          <w:tcPr>
            <w:tcW w:w="5579" w:type="dxa"/>
            <w:gridSpan w:val="5"/>
          </w:tcPr>
          <w:p w:rsidR="00A97F10" w:rsidRDefault="00A97F10" w:rsidP="00F968D5">
            <w:pPr>
              <w:rPr>
                <w:rFonts w:ascii="宋体" w:hAnsi="宋体"/>
              </w:rPr>
            </w:pPr>
          </w:p>
        </w:tc>
      </w:tr>
      <w:tr w:rsidR="00A97F10" w:rsidTr="00F968D5">
        <w:trPr>
          <w:trHeight w:val="1137"/>
        </w:trPr>
        <w:tc>
          <w:tcPr>
            <w:tcW w:w="808" w:type="dxa"/>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接口信息</w:t>
            </w:r>
          </w:p>
        </w:tc>
        <w:tc>
          <w:tcPr>
            <w:tcW w:w="2135" w:type="dxa"/>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数据接口</w:t>
            </w:r>
          </w:p>
        </w:tc>
        <w:tc>
          <w:tcPr>
            <w:tcW w:w="5579" w:type="dxa"/>
            <w:gridSpan w:val="5"/>
            <w:vAlign w:val="center"/>
          </w:tcPr>
          <w:p w:rsidR="00A97F10" w:rsidRPr="00FC5DB5" w:rsidRDefault="00A97F10" w:rsidP="00F968D5">
            <w:pPr>
              <w:jc w:val="left"/>
              <w:rPr>
                <w:rFonts w:ascii="微软雅黑" w:eastAsia="微软雅黑" w:hAnsi="微软雅黑" w:cs="微软雅黑"/>
                <w:szCs w:val="21"/>
              </w:rPr>
            </w:pPr>
            <w:r w:rsidRPr="00FC5DB5">
              <w:rPr>
                <w:rFonts w:ascii="宋体" w:hAnsi="宋体" w:hint="eastAsia"/>
                <w:szCs w:val="21"/>
              </w:rPr>
              <w:t>□厂家免费提供    □厂家无法提供  □需要协商</w:t>
            </w:r>
          </w:p>
        </w:tc>
      </w:tr>
      <w:tr w:rsidR="00A97F10" w:rsidTr="00F968D5">
        <w:tc>
          <w:tcPr>
            <w:tcW w:w="808" w:type="dxa"/>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安装位置</w:t>
            </w:r>
          </w:p>
        </w:tc>
        <w:tc>
          <w:tcPr>
            <w:tcW w:w="2135" w:type="dxa"/>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安装软件（系统）的服务器位置</w:t>
            </w:r>
          </w:p>
        </w:tc>
        <w:tc>
          <w:tcPr>
            <w:tcW w:w="5579" w:type="dxa"/>
            <w:gridSpan w:val="5"/>
            <w:vAlign w:val="center"/>
          </w:tcPr>
          <w:p w:rsidR="00A97F10" w:rsidRPr="00FC5DB5" w:rsidRDefault="00A97F10" w:rsidP="00F968D5">
            <w:pPr>
              <w:jc w:val="left"/>
              <w:rPr>
                <w:rFonts w:ascii="宋体" w:hAnsi="宋体"/>
                <w:szCs w:val="21"/>
              </w:rPr>
            </w:pPr>
            <w:r w:rsidRPr="00FC5DB5">
              <w:rPr>
                <w:rFonts w:ascii="宋体" w:hAnsi="宋体" w:hint="eastAsia"/>
                <w:szCs w:val="21"/>
              </w:rPr>
              <w:t>□部门内部 □学院网络中心 □厂家  □学校上级领导部门  □以上都不是</w:t>
            </w:r>
          </w:p>
        </w:tc>
      </w:tr>
      <w:tr w:rsidR="00A97F10" w:rsidTr="00F968D5">
        <w:tc>
          <w:tcPr>
            <w:tcW w:w="808" w:type="dxa"/>
            <w:vMerge w:val="restart"/>
            <w:vAlign w:val="center"/>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使用部门信息</w:t>
            </w:r>
          </w:p>
        </w:tc>
        <w:tc>
          <w:tcPr>
            <w:tcW w:w="2135" w:type="dxa"/>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软件使用部门</w:t>
            </w:r>
          </w:p>
        </w:tc>
        <w:tc>
          <w:tcPr>
            <w:tcW w:w="5579" w:type="dxa"/>
            <w:gridSpan w:val="5"/>
          </w:tcPr>
          <w:p w:rsidR="00A97F10" w:rsidRDefault="00A97F10" w:rsidP="00F968D5">
            <w:pPr>
              <w:rPr>
                <w:rFonts w:ascii="宋体" w:hAnsi="宋体"/>
              </w:rPr>
            </w:pPr>
          </w:p>
        </w:tc>
      </w:tr>
      <w:tr w:rsidR="00A97F10" w:rsidTr="00F968D5">
        <w:tc>
          <w:tcPr>
            <w:tcW w:w="808" w:type="dxa"/>
            <w:vMerge/>
          </w:tcPr>
          <w:p w:rsidR="00A97F10" w:rsidRDefault="00A97F10" w:rsidP="00F968D5">
            <w:pPr>
              <w:rPr>
                <w:rFonts w:ascii="微软雅黑" w:eastAsia="微软雅黑" w:hAnsi="微软雅黑" w:cs="微软雅黑"/>
                <w:sz w:val="28"/>
                <w:szCs w:val="28"/>
              </w:rPr>
            </w:pPr>
          </w:p>
        </w:tc>
        <w:tc>
          <w:tcPr>
            <w:tcW w:w="2135" w:type="dxa"/>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管理员姓名</w:t>
            </w:r>
          </w:p>
        </w:tc>
        <w:tc>
          <w:tcPr>
            <w:tcW w:w="2020" w:type="dxa"/>
            <w:gridSpan w:val="2"/>
          </w:tcPr>
          <w:p w:rsidR="00A97F10" w:rsidRDefault="00A97F10" w:rsidP="00F968D5">
            <w:pPr>
              <w:rPr>
                <w:rFonts w:ascii="宋体" w:hAnsi="宋体"/>
              </w:rPr>
            </w:pPr>
          </w:p>
        </w:tc>
        <w:tc>
          <w:tcPr>
            <w:tcW w:w="1627" w:type="dxa"/>
            <w:vAlign w:val="center"/>
          </w:tcPr>
          <w:p w:rsidR="00A97F10" w:rsidRDefault="00A97F10" w:rsidP="00F968D5">
            <w:pPr>
              <w:jc w:val="center"/>
              <w:rPr>
                <w:rFonts w:ascii="宋体" w:hAnsi="宋体"/>
              </w:rPr>
            </w:pPr>
            <w:r>
              <w:rPr>
                <w:rFonts w:ascii="微软雅黑" w:eastAsia="微软雅黑" w:hAnsi="微软雅黑" w:cs="微软雅黑" w:hint="eastAsia"/>
                <w:sz w:val="24"/>
              </w:rPr>
              <w:t>电话</w:t>
            </w:r>
          </w:p>
        </w:tc>
        <w:tc>
          <w:tcPr>
            <w:tcW w:w="1932" w:type="dxa"/>
            <w:gridSpan w:val="2"/>
          </w:tcPr>
          <w:p w:rsidR="00A97F10" w:rsidRDefault="00A97F10" w:rsidP="00F968D5">
            <w:pPr>
              <w:rPr>
                <w:rFonts w:ascii="宋体" w:hAnsi="宋体"/>
              </w:rPr>
            </w:pPr>
          </w:p>
        </w:tc>
      </w:tr>
      <w:tr w:rsidR="00A97F10" w:rsidTr="00F968D5">
        <w:tc>
          <w:tcPr>
            <w:tcW w:w="808" w:type="dxa"/>
            <w:vMerge/>
          </w:tcPr>
          <w:p w:rsidR="00A97F10" w:rsidRDefault="00A97F10" w:rsidP="00F968D5">
            <w:pPr>
              <w:rPr>
                <w:rFonts w:ascii="微软雅黑" w:eastAsia="微软雅黑" w:hAnsi="微软雅黑" w:cs="微软雅黑"/>
                <w:sz w:val="28"/>
                <w:szCs w:val="28"/>
              </w:rPr>
            </w:pPr>
          </w:p>
        </w:tc>
        <w:tc>
          <w:tcPr>
            <w:tcW w:w="2135" w:type="dxa"/>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主要使用的教师</w:t>
            </w:r>
          </w:p>
        </w:tc>
        <w:tc>
          <w:tcPr>
            <w:tcW w:w="2020" w:type="dxa"/>
            <w:gridSpan w:val="2"/>
          </w:tcPr>
          <w:p w:rsidR="00A97F10" w:rsidRDefault="00A97F10" w:rsidP="00F968D5">
            <w:pPr>
              <w:jc w:val="center"/>
              <w:rPr>
                <w:rFonts w:ascii="微软雅黑" w:eastAsia="微软雅黑" w:hAnsi="微软雅黑" w:cs="微软雅黑"/>
                <w:sz w:val="24"/>
              </w:rPr>
            </w:pPr>
          </w:p>
        </w:tc>
        <w:tc>
          <w:tcPr>
            <w:tcW w:w="1627" w:type="dxa"/>
          </w:tcPr>
          <w:p w:rsidR="00A97F10" w:rsidRDefault="00A97F10" w:rsidP="00F968D5">
            <w:pPr>
              <w:jc w:val="center"/>
              <w:rPr>
                <w:rFonts w:ascii="微软雅黑" w:eastAsia="微软雅黑" w:hAnsi="微软雅黑" w:cs="微软雅黑"/>
                <w:sz w:val="24"/>
              </w:rPr>
            </w:pPr>
            <w:r>
              <w:rPr>
                <w:rFonts w:ascii="微软雅黑" w:eastAsia="微软雅黑" w:hAnsi="微软雅黑" w:cs="微软雅黑" w:hint="eastAsia"/>
                <w:sz w:val="24"/>
              </w:rPr>
              <w:t>电话</w:t>
            </w:r>
          </w:p>
        </w:tc>
        <w:tc>
          <w:tcPr>
            <w:tcW w:w="1932" w:type="dxa"/>
            <w:gridSpan w:val="2"/>
          </w:tcPr>
          <w:p w:rsidR="00A97F10" w:rsidRDefault="00A97F10" w:rsidP="00F968D5">
            <w:pPr>
              <w:rPr>
                <w:rFonts w:ascii="宋体" w:hAnsi="宋体"/>
              </w:rPr>
            </w:pPr>
          </w:p>
        </w:tc>
      </w:tr>
    </w:tbl>
    <w:p w:rsidR="00290D69" w:rsidRPr="007F051E" w:rsidRDefault="00290D69" w:rsidP="00EB199B">
      <w:pPr>
        <w:tabs>
          <w:tab w:val="left" w:pos="1582"/>
          <w:tab w:val="left" w:pos="2058"/>
        </w:tabs>
        <w:spacing w:line="360" w:lineRule="auto"/>
        <w:ind w:right="695"/>
        <w:rPr>
          <w:rFonts w:ascii="仿宋" w:eastAsia="仿宋" w:hAnsi="仿宋"/>
          <w:sz w:val="30"/>
          <w:szCs w:val="30"/>
        </w:rPr>
      </w:pPr>
    </w:p>
    <w:sectPr w:rsidR="00290D69" w:rsidRPr="007F051E" w:rsidSect="00290D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77C" w:rsidRDefault="00E5577C" w:rsidP="00A33E62">
      <w:r>
        <w:separator/>
      </w:r>
    </w:p>
  </w:endnote>
  <w:endnote w:type="continuationSeparator" w:id="1">
    <w:p w:rsidR="00E5577C" w:rsidRDefault="00E5577C" w:rsidP="00A33E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80E0000" w:usb2="00000010" w:usb3="00000000" w:csb0="00040000" w:csb1="00000000"/>
  </w:font>
  <w:font w:name="楷体_GB2312">
    <w:altName w:val="楷体"/>
    <w:charset w:val="86"/>
    <w:family w:val="modern"/>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77C" w:rsidRDefault="00E5577C" w:rsidP="00A33E62">
      <w:r>
        <w:separator/>
      </w:r>
    </w:p>
  </w:footnote>
  <w:footnote w:type="continuationSeparator" w:id="1">
    <w:p w:rsidR="00E5577C" w:rsidRDefault="00E5577C" w:rsidP="00A33E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C49DD"/>
    <w:multiLevelType w:val="singleLevel"/>
    <w:tmpl w:val="595C49DD"/>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B5A2A"/>
    <w:rsid w:val="00097AC2"/>
    <w:rsid w:val="000C5E0C"/>
    <w:rsid w:val="000D0036"/>
    <w:rsid w:val="0023279A"/>
    <w:rsid w:val="002767BF"/>
    <w:rsid w:val="00290D69"/>
    <w:rsid w:val="003B4D28"/>
    <w:rsid w:val="00464FAD"/>
    <w:rsid w:val="004704ED"/>
    <w:rsid w:val="00621498"/>
    <w:rsid w:val="007946B9"/>
    <w:rsid w:val="007D6EB0"/>
    <w:rsid w:val="007F051E"/>
    <w:rsid w:val="00832577"/>
    <w:rsid w:val="0083774F"/>
    <w:rsid w:val="008751D3"/>
    <w:rsid w:val="008D2531"/>
    <w:rsid w:val="00907F2D"/>
    <w:rsid w:val="00954993"/>
    <w:rsid w:val="009C701E"/>
    <w:rsid w:val="009D4060"/>
    <w:rsid w:val="00A33E62"/>
    <w:rsid w:val="00A46CFB"/>
    <w:rsid w:val="00A97F10"/>
    <w:rsid w:val="00B03DBB"/>
    <w:rsid w:val="00B2252E"/>
    <w:rsid w:val="00B76184"/>
    <w:rsid w:val="00CB68EC"/>
    <w:rsid w:val="00DB5A2A"/>
    <w:rsid w:val="00DD3422"/>
    <w:rsid w:val="00DF7A28"/>
    <w:rsid w:val="00E5577C"/>
    <w:rsid w:val="00EB199B"/>
    <w:rsid w:val="00EC5852"/>
    <w:rsid w:val="37957692"/>
    <w:rsid w:val="783C62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0D6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nhideWhenUsed/>
    <w:rsid w:val="00290D69"/>
    <w:rPr>
      <w:rFonts w:ascii="宋体" w:eastAsia="宋体" w:hAnsi="Times New Roman" w:cs="Courier New"/>
      <w:szCs w:val="21"/>
    </w:rPr>
  </w:style>
  <w:style w:type="paragraph" w:styleId="a4">
    <w:name w:val="Date"/>
    <w:basedOn w:val="a"/>
    <w:next w:val="a"/>
    <w:link w:val="Char0"/>
    <w:rsid w:val="00290D69"/>
    <w:pPr>
      <w:ind w:leftChars="2500" w:left="100"/>
    </w:pPr>
  </w:style>
  <w:style w:type="paragraph" w:styleId="a5">
    <w:name w:val="footer"/>
    <w:basedOn w:val="a"/>
    <w:link w:val="Char1"/>
    <w:rsid w:val="00290D69"/>
    <w:pPr>
      <w:tabs>
        <w:tab w:val="center" w:pos="4153"/>
        <w:tab w:val="right" w:pos="8306"/>
      </w:tabs>
      <w:snapToGrid w:val="0"/>
      <w:jc w:val="left"/>
    </w:pPr>
    <w:rPr>
      <w:sz w:val="18"/>
      <w:szCs w:val="18"/>
    </w:rPr>
  </w:style>
  <w:style w:type="paragraph" w:styleId="a6">
    <w:name w:val="header"/>
    <w:basedOn w:val="a"/>
    <w:link w:val="Char2"/>
    <w:qFormat/>
    <w:rsid w:val="00290D6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rsid w:val="00290D69"/>
    <w:rPr>
      <w:kern w:val="2"/>
      <w:sz w:val="18"/>
      <w:szCs w:val="18"/>
    </w:rPr>
  </w:style>
  <w:style w:type="character" w:customStyle="1" w:styleId="Char1">
    <w:name w:val="页脚 Char"/>
    <w:basedOn w:val="a0"/>
    <w:link w:val="a5"/>
    <w:rsid w:val="00290D69"/>
    <w:rPr>
      <w:kern w:val="2"/>
      <w:sz w:val="18"/>
      <w:szCs w:val="18"/>
    </w:rPr>
  </w:style>
  <w:style w:type="character" w:customStyle="1" w:styleId="Char0">
    <w:name w:val="日期 Char"/>
    <w:basedOn w:val="a0"/>
    <w:link w:val="a4"/>
    <w:rsid w:val="00290D69"/>
    <w:rPr>
      <w:kern w:val="2"/>
      <w:sz w:val="21"/>
      <w:szCs w:val="24"/>
    </w:rPr>
  </w:style>
  <w:style w:type="character" w:customStyle="1" w:styleId="Char">
    <w:name w:val="纯文本 Char"/>
    <w:basedOn w:val="a0"/>
    <w:link w:val="a3"/>
    <w:rsid w:val="00290D69"/>
    <w:rPr>
      <w:rFonts w:ascii="宋体" w:eastAsia="宋体" w:hAnsi="Times New Roman" w:cs="Courier New"/>
      <w:kern w:val="2"/>
      <w:sz w:val="21"/>
      <w:szCs w:val="21"/>
    </w:rPr>
  </w:style>
  <w:style w:type="paragraph" w:styleId="a7">
    <w:name w:val="Normal (Web)"/>
    <w:basedOn w:val="a"/>
    <w:uiPriority w:val="99"/>
    <w:unhideWhenUsed/>
    <w:rsid w:val="007F051E"/>
    <w:pPr>
      <w:widowControl/>
      <w:spacing w:before="100" w:beforeAutospacing="1" w:after="100" w:afterAutospacing="1"/>
      <w:jc w:val="left"/>
    </w:pPr>
    <w:rPr>
      <w:rFonts w:ascii="宋体" w:eastAsia="宋体" w:hAnsi="宋体" w:cs="宋体"/>
      <w:kern w:val="0"/>
      <w:sz w:val="24"/>
    </w:rPr>
  </w:style>
  <w:style w:type="paragraph" w:styleId="a8">
    <w:name w:val="Balloon Text"/>
    <w:basedOn w:val="a"/>
    <w:link w:val="Char3"/>
    <w:rsid w:val="00EB199B"/>
    <w:rPr>
      <w:sz w:val="18"/>
      <w:szCs w:val="18"/>
    </w:rPr>
  </w:style>
  <w:style w:type="character" w:customStyle="1" w:styleId="Char3">
    <w:name w:val="批注框文本 Char"/>
    <w:basedOn w:val="a0"/>
    <w:link w:val="a8"/>
    <w:rsid w:val="00EB199B"/>
    <w:rPr>
      <w:kern w:val="2"/>
      <w:sz w:val="18"/>
      <w:szCs w:val="18"/>
    </w:rPr>
  </w:style>
  <w:style w:type="table" w:styleId="a9">
    <w:name w:val="Table Grid"/>
    <w:basedOn w:val="a1"/>
    <w:qFormat/>
    <w:rsid w:val="00A97F1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902</Words>
  <Characters>235</Characters>
  <Application>Microsoft Office Word</Application>
  <DocSecurity>0</DocSecurity>
  <Lines>1</Lines>
  <Paragraphs>2</Paragraphs>
  <ScaleCrop>false</ScaleCrop>
  <Company>WIN</Company>
  <LinksUpToDate>false</LinksUpToDate>
  <CharactersWithSpaces>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深圳市智联伟业网络科技有限公司</cp:lastModifiedBy>
  <cp:revision>5</cp:revision>
  <cp:lastPrinted>2017-11-21T01:46:00Z</cp:lastPrinted>
  <dcterms:created xsi:type="dcterms:W3CDTF">2017-11-21T01:48:00Z</dcterms:created>
  <dcterms:modified xsi:type="dcterms:W3CDTF">2017-11-24T02:34:00Z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